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3762C" w14:textId="77777777" w:rsidR="004F0A6A" w:rsidRPr="004F0A6A" w:rsidRDefault="004F0A6A" w:rsidP="004F0A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4F0A6A">
        <w:rPr>
          <w:rFonts w:ascii="Times New Roman" w:eastAsia="Times New Roman" w:hAnsi="Times New Roman" w:cs="Times New Roman"/>
          <w:noProof/>
          <w:kern w:val="0"/>
          <w:lang w:eastAsia="ro-RO"/>
          <w14:ligatures w14:val="none"/>
        </w:rPr>
        <w:drawing>
          <wp:anchor distT="0" distB="0" distL="114300" distR="114300" simplePos="0" relativeHeight="251659264" behindDoc="0" locked="0" layoutInCell="1" allowOverlap="1" wp14:anchorId="0123613C" wp14:editId="4555EF2C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96EFE" w14:textId="77777777" w:rsidR="004F0A6A" w:rsidRPr="004F0A6A" w:rsidRDefault="004F0A6A" w:rsidP="004F0A6A">
      <w:pPr>
        <w:spacing w:after="0" w:line="240" w:lineRule="auto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4F0A6A"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  <w:t>a</w:t>
      </w:r>
      <w:r w:rsidRPr="004F0A6A">
        <w:rPr>
          <w:rFonts w:ascii="Times New Roman" w:eastAsiaTheme="majorEastAsia" w:hAnsi="Times New Roman" w:cs="Times New Roman"/>
          <w:bCs/>
          <w:color w:val="FFFFFF"/>
          <w:kern w:val="0"/>
          <w:vertAlign w:val="superscript"/>
          <w:lang w:eastAsia="ro-RO"/>
          <w14:ligatures w14:val="none"/>
        </w:rPr>
        <w:footnoteReference w:id="1"/>
      </w:r>
    </w:p>
    <w:p w14:paraId="5E93ED86" w14:textId="77777777" w:rsidR="004F0A6A" w:rsidRPr="004F0A6A" w:rsidRDefault="004F0A6A" w:rsidP="004F0A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</w:p>
    <w:p w14:paraId="6C0C130E" w14:textId="77777777" w:rsidR="004F0A6A" w:rsidRPr="004F0A6A" w:rsidRDefault="004F0A6A" w:rsidP="004F0A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</w:pPr>
      <w:r w:rsidRPr="004F0A6A"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  <w:t>Nr. __________________</w:t>
      </w:r>
    </w:p>
    <w:p w14:paraId="2643F713" w14:textId="77777777" w:rsidR="004F0A6A" w:rsidRPr="004F0A6A" w:rsidRDefault="004F0A6A" w:rsidP="004F0A6A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</w:pPr>
      <w:r w:rsidRPr="004F0A6A"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  <w:t>REZULTATELE</w:t>
      </w:r>
    </w:p>
    <w:p w14:paraId="186A5877" w14:textId="5A40EE64" w:rsidR="004F0A6A" w:rsidRPr="004F0A6A" w:rsidRDefault="004F0A6A" w:rsidP="004F0A6A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proofErr w:type="spellStart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obţinute</w:t>
      </w:r>
      <w:proofErr w:type="spellEnd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de </w:t>
      </w:r>
      <w:proofErr w:type="spellStart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candidaţi</w:t>
      </w:r>
      <w:proofErr w:type="spellEnd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la </w:t>
      </w:r>
      <w:r w:rsidRPr="004F0A6A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Psihologie</w:t>
      </w:r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în urma </w:t>
      </w:r>
      <w:proofErr w:type="spellStart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susţinerii</w:t>
      </w:r>
      <w:proofErr w:type="spellEnd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proofErr w:type="spellStart"/>
      <w:r w:rsidRPr="004F0A6A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inspecţiei</w:t>
      </w:r>
      <w:proofErr w:type="spellEnd"/>
      <w:r w:rsidRPr="004F0A6A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 xml:space="preserve"> speciale la clasă, </w:t>
      </w:r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organizate în data de 30.01.2026, pentru etapa de </w:t>
      </w:r>
      <w:r w:rsidRPr="004F0A6A">
        <w:rPr>
          <w:rFonts w:ascii="Times New Roman" w:eastAsia="Times New Roman" w:hAnsi="Times New Roman" w:cs="Times New Roman"/>
          <w:b/>
          <w:bCs/>
          <w:kern w:val="0"/>
          <w:lang w:eastAsia="ro-RO"/>
          <w14:ligatures w14:val="none"/>
        </w:rPr>
        <w:t>completare de catedră</w:t>
      </w:r>
      <w:r w:rsidRPr="004F0A6A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ro-RO"/>
          <w14:ligatures w14:val="none"/>
        </w:rPr>
        <w:t>1</w:t>
      </w:r>
      <w:r w:rsidRPr="004F0A6A">
        <w:rPr>
          <w:rFonts w:ascii="Times New Roman" w:eastAsia="Times New Roman" w:hAnsi="Times New Roman" w:cs="Times New Roman"/>
          <w:kern w:val="0"/>
          <w:vertAlign w:val="superscript"/>
          <w:lang w:eastAsia="ro-RO"/>
          <w14:ligatures w14:val="none"/>
        </w:rPr>
        <w:t>)</w:t>
      </w:r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conform Anexei nr. 5 la Metodologia-cadru privind mobilitatea personalului didactic de predare din </w:t>
      </w:r>
      <w:proofErr w:type="spellStart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învăţământul</w:t>
      </w:r>
      <w:proofErr w:type="spellEnd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preuniversitar în anul </w:t>
      </w:r>
      <w:proofErr w:type="spellStart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şcolar</w:t>
      </w:r>
      <w:proofErr w:type="spellEnd"/>
      <w:r w:rsidRPr="004F0A6A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2026-2027, aprobată prin O.M.E.C. nr. 6695/14.11.2025.</w:t>
      </w:r>
    </w:p>
    <w:p w14:paraId="42D0886D" w14:textId="77777777" w:rsidR="004F0A6A" w:rsidRPr="004F0A6A" w:rsidRDefault="004F0A6A" w:rsidP="004F0A6A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32"/>
        <w:gridCol w:w="1170"/>
        <w:gridCol w:w="1811"/>
        <w:gridCol w:w="2526"/>
        <w:gridCol w:w="1556"/>
        <w:gridCol w:w="1784"/>
        <w:gridCol w:w="1651"/>
        <w:gridCol w:w="1661"/>
      </w:tblGrid>
      <w:tr w:rsidR="004F0A6A" w:rsidRPr="004F0A6A" w14:paraId="53413985" w14:textId="77777777" w:rsidTr="004F0A6A">
        <w:tc>
          <w:tcPr>
            <w:tcW w:w="561" w:type="dxa"/>
            <w:vMerge w:val="restart"/>
            <w:vAlign w:val="center"/>
          </w:tcPr>
          <w:p w14:paraId="550E841B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Nr. crt.</w:t>
            </w:r>
          </w:p>
        </w:tc>
        <w:tc>
          <w:tcPr>
            <w:tcW w:w="1532" w:type="dxa"/>
            <w:vMerge w:val="restart"/>
            <w:vAlign w:val="center"/>
          </w:tcPr>
          <w:p w14:paraId="28EED6BA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Numele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prenumele candidatului</w:t>
            </w:r>
          </w:p>
        </w:tc>
        <w:tc>
          <w:tcPr>
            <w:tcW w:w="7063" w:type="dxa"/>
            <w:gridSpan w:val="4"/>
            <w:vAlign w:val="center"/>
          </w:tcPr>
          <w:p w14:paraId="6DB06C05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Date candidat</w:t>
            </w:r>
          </w:p>
        </w:tc>
        <w:tc>
          <w:tcPr>
            <w:tcW w:w="1784" w:type="dxa"/>
            <w:vMerge w:val="restart"/>
            <w:vAlign w:val="center"/>
          </w:tcPr>
          <w:p w14:paraId="242CDC7A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1</w:t>
            </w:r>
          </w:p>
          <w:p w14:paraId="6812F415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51" w:type="dxa"/>
            <w:vMerge w:val="restart"/>
            <w:vAlign w:val="center"/>
          </w:tcPr>
          <w:p w14:paraId="3A2AB993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2</w:t>
            </w:r>
          </w:p>
          <w:p w14:paraId="141DFE1E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61" w:type="dxa"/>
            <w:vMerge w:val="restart"/>
            <w:vAlign w:val="center"/>
          </w:tcPr>
          <w:p w14:paraId="5DAA83D6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Rezultatul ca medie</w:t>
            </w:r>
          </w:p>
          <w:p w14:paraId="719098C2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</w:tr>
      <w:tr w:rsidR="004F0A6A" w:rsidRPr="004F0A6A" w14:paraId="7307E81D" w14:textId="77777777" w:rsidTr="004F0A6A">
        <w:tc>
          <w:tcPr>
            <w:tcW w:w="561" w:type="dxa"/>
            <w:vMerge/>
            <w:vAlign w:val="center"/>
          </w:tcPr>
          <w:p w14:paraId="084884A7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32" w:type="dxa"/>
            <w:vMerge/>
            <w:vAlign w:val="center"/>
          </w:tcPr>
          <w:p w14:paraId="6115AC45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70" w:type="dxa"/>
            <w:vAlign w:val="center"/>
          </w:tcPr>
          <w:p w14:paraId="177EB659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Modalitate angajare</w:t>
            </w:r>
            <w:r w:rsidRPr="004F0A6A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2)</w:t>
            </w:r>
          </w:p>
        </w:tc>
        <w:tc>
          <w:tcPr>
            <w:tcW w:w="1811" w:type="dxa"/>
            <w:vAlign w:val="center"/>
          </w:tcPr>
          <w:p w14:paraId="732641A8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Catedra</w:t>
            </w:r>
          </w:p>
        </w:tc>
        <w:tc>
          <w:tcPr>
            <w:tcW w:w="2526" w:type="dxa"/>
            <w:vAlign w:val="center"/>
          </w:tcPr>
          <w:p w14:paraId="1DB1B542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Şcoala</w:t>
            </w:r>
            <w:proofErr w:type="spellEnd"/>
          </w:p>
        </w:tc>
        <w:tc>
          <w:tcPr>
            <w:tcW w:w="1556" w:type="dxa"/>
            <w:vAlign w:val="center"/>
          </w:tcPr>
          <w:p w14:paraId="458355C1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Acţiunea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la care participă</w:t>
            </w:r>
            <w:r w:rsidRPr="004F0A6A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3)</w:t>
            </w:r>
          </w:p>
        </w:tc>
        <w:tc>
          <w:tcPr>
            <w:tcW w:w="1784" w:type="dxa"/>
            <w:vMerge/>
            <w:vAlign w:val="center"/>
          </w:tcPr>
          <w:p w14:paraId="5A7DB078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51" w:type="dxa"/>
            <w:vMerge/>
            <w:vAlign w:val="center"/>
          </w:tcPr>
          <w:p w14:paraId="22E7BFE4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61" w:type="dxa"/>
            <w:vMerge/>
            <w:vAlign w:val="center"/>
          </w:tcPr>
          <w:p w14:paraId="2FB94E91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4F0A6A" w:rsidRPr="004F0A6A" w14:paraId="7EFCC47E" w14:textId="77777777" w:rsidTr="004F0A6A">
        <w:trPr>
          <w:trHeight w:val="567"/>
        </w:trPr>
        <w:tc>
          <w:tcPr>
            <w:tcW w:w="561" w:type="dxa"/>
            <w:vAlign w:val="center"/>
          </w:tcPr>
          <w:p w14:paraId="11609FC4" w14:textId="77777777" w:rsidR="004F0A6A" w:rsidRPr="004F0A6A" w:rsidRDefault="004F0A6A" w:rsidP="004F0A6A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32" w:type="dxa"/>
          </w:tcPr>
          <w:p w14:paraId="42DDE62A" w14:textId="621CE7DA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4F0A6A">
              <w:rPr>
                <w:rFonts w:ascii="Times New Roman" w:hAnsi="Times New Roman" w:cs="Times New Roman"/>
              </w:rPr>
              <w:t>Docineti</w:t>
            </w:r>
            <w:proofErr w:type="spellEnd"/>
            <w:r w:rsidRPr="004F0A6A">
              <w:rPr>
                <w:rFonts w:ascii="Times New Roman" w:hAnsi="Times New Roman" w:cs="Times New Roman"/>
              </w:rPr>
              <w:t xml:space="preserve"> V. </w:t>
            </w:r>
            <w:proofErr w:type="spellStart"/>
            <w:r w:rsidRPr="004F0A6A">
              <w:rPr>
                <w:rFonts w:ascii="Times New Roman" w:hAnsi="Times New Roman" w:cs="Times New Roman"/>
              </w:rPr>
              <w:t>Natasa</w:t>
            </w:r>
            <w:proofErr w:type="spellEnd"/>
          </w:p>
        </w:tc>
        <w:tc>
          <w:tcPr>
            <w:tcW w:w="1170" w:type="dxa"/>
            <w:vAlign w:val="center"/>
          </w:tcPr>
          <w:p w14:paraId="55D3A96E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811" w:type="dxa"/>
          </w:tcPr>
          <w:p w14:paraId="3417C870" w14:textId="0DE2164F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Religie ortodoxă</w:t>
            </w:r>
          </w:p>
        </w:tc>
        <w:tc>
          <w:tcPr>
            <w:tcW w:w="2526" w:type="dxa"/>
            <w:vAlign w:val="center"/>
          </w:tcPr>
          <w:p w14:paraId="0F71449C" w14:textId="2725A829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LICEUL TEHNOLOGIC 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MARMAȚIA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SIGHETU MARMAȚIEI</w:t>
            </w:r>
          </w:p>
        </w:tc>
        <w:tc>
          <w:tcPr>
            <w:tcW w:w="1556" w:type="dxa"/>
            <w:vAlign w:val="center"/>
          </w:tcPr>
          <w:p w14:paraId="0761D8EF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nedeterminată-</w:t>
            </w:r>
          </w:p>
        </w:tc>
        <w:tc>
          <w:tcPr>
            <w:tcW w:w="1784" w:type="dxa"/>
            <w:vAlign w:val="center"/>
          </w:tcPr>
          <w:p w14:paraId="4FCC0E82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  <w:p w14:paraId="62556837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018C01C4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51" w:type="dxa"/>
          </w:tcPr>
          <w:p w14:paraId="732C7260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2CB33B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CE4A218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61" w:type="dxa"/>
          </w:tcPr>
          <w:p w14:paraId="7A2B4D61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A447A32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010C906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</w:tr>
      <w:tr w:rsidR="004F0A6A" w:rsidRPr="004F0A6A" w14:paraId="5107BDA9" w14:textId="77777777" w:rsidTr="004F0A6A">
        <w:trPr>
          <w:trHeight w:val="567"/>
        </w:trPr>
        <w:tc>
          <w:tcPr>
            <w:tcW w:w="561" w:type="dxa"/>
            <w:vAlign w:val="center"/>
          </w:tcPr>
          <w:p w14:paraId="420B0365" w14:textId="77777777" w:rsidR="004F0A6A" w:rsidRPr="004F0A6A" w:rsidRDefault="004F0A6A" w:rsidP="004F0A6A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32" w:type="dxa"/>
          </w:tcPr>
          <w:p w14:paraId="3B8E09A4" w14:textId="7996C121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Lazar I. Oana Cristina</w:t>
            </w:r>
          </w:p>
        </w:tc>
        <w:tc>
          <w:tcPr>
            <w:tcW w:w="1170" w:type="dxa"/>
            <w:vAlign w:val="center"/>
          </w:tcPr>
          <w:p w14:paraId="5314AB26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811" w:type="dxa"/>
          </w:tcPr>
          <w:p w14:paraId="5AF6B116" w14:textId="525D76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Profesor de psihopedagogie specială</w:t>
            </w:r>
          </w:p>
        </w:tc>
        <w:tc>
          <w:tcPr>
            <w:tcW w:w="2526" w:type="dxa"/>
            <w:vAlign w:val="center"/>
          </w:tcPr>
          <w:p w14:paraId="44F4827E" w14:textId="5916F1DF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LICEUL TEHNOLOGIC 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SPECIAL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BAIA </w:t>
            </w: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MARE</w:t>
            </w:r>
          </w:p>
        </w:tc>
        <w:tc>
          <w:tcPr>
            <w:tcW w:w="1556" w:type="dxa"/>
            <w:vAlign w:val="center"/>
          </w:tcPr>
          <w:p w14:paraId="733EEC05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nedeterminată-</w:t>
            </w:r>
          </w:p>
        </w:tc>
        <w:tc>
          <w:tcPr>
            <w:tcW w:w="1784" w:type="dxa"/>
          </w:tcPr>
          <w:p w14:paraId="627F65BE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C8F5574" w14:textId="00AF5C95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51" w:type="dxa"/>
          </w:tcPr>
          <w:p w14:paraId="5B024643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A8AE333" w14:textId="4C6F0AE8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61" w:type="dxa"/>
          </w:tcPr>
          <w:p w14:paraId="389EB340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A63C84B" w14:textId="014E6C55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</w:tr>
      <w:tr w:rsidR="004F0A6A" w:rsidRPr="004F0A6A" w14:paraId="11DBFA7E" w14:textId="77777777" w:rsidTr="004F0A6A">
        <w:trPr>
          <w:trHeight w:val="567"/>
        </w:trPr>
        <w:tc>
          <w:tcPr>
            <w:tcW w:w="561" w:type="dxa"/>
            <w:vAlign w:val="center"/>
          </w:tcPr>
          <w:p w14:paraId="2A22D323" w14:textId="77777777" w:rsidR="004F0A6A" w:rsidRPr="004F0A6A" w:rsidRDefault="004F0A6A" w:rsidP="004F0A6A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32" w:type="dxa"/>
          </w:tcPr>
          <w:p w14:paraId="150AC254" w14:textId="277C0E12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A6A">
              <w:rPr>
                <w:rFonts w:ascii="Times New Roman" w:hAnsi="Times New Roman" w:cs="Times New Roman"/>
              </w:rPr>
              <w:t>Senkiv</w:t>
            </w:r>
            <w:proofErr w:type="spellEnd"/>
            <w:r w:rsidRPr="004F0A6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F0A6A">
              <w:rPr>
                <w:rFonts w:ascii="Times New Roman" w:hAnsi="Times New Roman" w:cs="Times New Roman"/>
              </w:rPr>
              <w:t>Fertadi</w:t>
            </w:r>
            <w:proofErr w:type="spellEnd"/>
            <w:r w:rsidRPr="004F0A6A">
              <w:rPr>
                <w:rFonts w:ascii="Times New Roman" w:hAnsi="Times New Roman" w:cs="Times New Roman"/>
              </w:rPr>
              <w:t xml:space="preserve"> I. </w:t>
            </w:r>
            <w:proofErr w:type="spellStart"/>
            <w:r w:rsidRPr="004F0A6A">
              <w:rPr>
                <w:rFonts w:ascii="Times New Roman" w:hAnsi="Times New Roman" w:cs="Times New Roman"/>
              </w:rPr>
              <w:t>Oxana</w:t>
            </w:r>
            <w:proofErr w:type="spellEnd"/>
          </w:p>
        </w:tc>
        <w:tc>
          <w:tcPr>
            <w:tcW w:w="1170" w:type="dxa"/>
            <w:vAlign w:val="center"/>
          </w:tcPr>
          <w:p w14:paraId="58CDD779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811" w:type="dxa"/>
          </w:tcPr>
          <w:p w14:paraId="6BD01751" w14:textId="6696A7E4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0A6A">
              <w:rPr>
                <w:rFonts w:ascii="Times New Roman" w:hAnsi="Times New Roman" w:cs="Times New Roman"/>
              </w:rPr>
              <w:t xml:space="preserve">Informatica. Tehnologia </w:t>
            </w:r>
            <w:proofErr w:type="spellStart"/>
            <w:r w:rsidRPr="004F0A6A">
              <w:rPr>
                <w:rFonts w:ascii="Times New Roman" w:hAnsi="Times New Roman" w:cs="Times New Roman"/>
              </w:rPr>
              <w:t>informatiei</w:t>
            </w:r>
            <w:proofErr w:type="spellEnd"/>
            <w:r w:rsidRPr="004F0A6A">
              <w:rPr>
                <w:rFonts w:ascii="Times New Roman" w:hAnsi="Times New Roman" w:cs="Times New Roman"/>
              </w:rPr>
              <w:t xml:space="preserve"> si a </w:t>
            </w:r>
            <w:proofErr w:type="spellStart"/>
            <w:r w:rsidRPr="004F0A6A">
              <w:rPr>
                <w:rFonts w:ascii="Times New Roman" w:hAnsi="Times New Roman" w:cs="Times New Roman"/>
              </w:rPr>
              <w:t>comunicatiilor</w:t>
            </w:r>
            <w:proofErr w:type="spellEnd"/>
          </w:p>
        </w:tc>
        <w:tc>
          <w:tcPr>
            <w:tcW w:w="2526" w:type="dxa"/>
            <w:vAlign w:val="center"/>
          </w:tcPr>
          <w:p w14:paraId="291B80E1" w14:textId="52528CF4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LICEUL PEDAGOGIC „TARAS SEVCENKO” SIGHETU MARMAȚIEI</w:t>
            </w:r>
          </w:p>
        </w:tc>
        <w:tc>
          <w:tcPr>
            <w:tcW w:w="1556" w:type="dxa"/>
            <w:vAlign w:val="center"/>
          </w:tcPr>
          <w:p w14:paraId="1F2BF45C" w14:textId="3621B755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nedeterminată-</w:t>
            </w:r>
          </w:p>
        </w:tc>
        <w:tc>
          <w:tcPr>
            <w:tcW w:w="1784" w:type="dxa"/>
          </w:tcPr>
          <w:p w14:paraId="6FDC28BA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FA5149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4A1EDF" w14:textId="6C13503E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51" w:type="dxa"/>
          </w:tcPr>
          <w:p w14:paraId="4E81DC8F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9B8642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A8F4CB8" w14:textId="66F74193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61" w:type="dxa"/>
          </w:tcPr>
          <w:p w14:paraId="7FCEB3DA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10B55DF" w14:textId="77777777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67F047D" w14:textId="37D6A882" w:rsidR="004F0A6A" w:rsidRPr="004F0A6A" w:rsidRDefault="004F0A6A" w:rsidP="004F0A6A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0A6A">
              <w:rPr>
                <w:rFonts w:ascii="Times New Roman" w:hAnsi="Times New Roman" w:cs="Times New Roman"/>
              </w:rPr>
              <w:t>10(zece)</w:t>
            </w:r>
          </w:p>
        </w:tc>
      </w:tr>
    </w:tbl>
    <w:p w14:paraId="3103E31F" w14:textId="77777777" w:rsidR="004F0A6A" w:rsidRPr="004F0A6A" w:rsidRDefault="004F0A6A" w:rsidP="004F0A6A">
      <w:pP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4F0A6A" w:rsidRPr="004F0A6A" w14:paraId="4115332D" w14:textId="77777777" w:rsidTr="00554E2F">
        <w:trPr>
          <w:jc w:val="center"/>
        </w:trPr>
        <w:tc>
          <w:tcPr>
            <w:tcW w:w="14340" w:type="dxa"/>
            <w:gridSpan w:val="7"/>
          </w:tcPr>
          <w:p w14:paraId="7D2CF739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Comisia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judeţeană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organizare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desfăşurare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a </w:t>
            </w: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inspecţiei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speciale la clasă/probei practice/orale în profilul postului, numită prin Decizia IŞG nr. ________________________,</w:t>
            </w:r>
          </w:p>
        </w:tc>
      </w:tr>
      <w:tr w:rsidR="004F0A6A" w:rsidRPr="004F0A6A" w14:paraId="793A41CD" w14:textId="77777777" w:rsidTr="00554E2F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65592DB9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Preşedinte</w:t>
            </w:r>
            <w:proofErr w:type="spellEnd"/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,</w:t>
            </w:r>
          </w:p>
          <w:p w14:paraId="293BED06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7B00B859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5AD1EDF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1,</w:t>
            </w:r>
          </w:p>
          <w:p w14:paraId="3D864A9F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63E98808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11485AF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2,</w:t>
            </w:r>
          </w:p>
          <w:p w14:paraId="5B5937D4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08BFB522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3D948928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Secretar/i,</w:t>
            </w:r>
          </w:p>
          <w:p w14:paraId="065E9907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4F0A6A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  <w:p w14:paraId="76215EAE" w14:textId="77777777" w:rsidR="004F0A6A" w:rsidRPr="004F0A6A" w:rsidRDefault="004F0A6A" w:rsidP="00554E2F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4AFB5AC5" w14:textId="77777777" w:rsidR="004F0A6A" w:rsidRPr="004F0A6A" w:rsidRDefault="004F0A6A" w:rsidP="004F0A6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p w14:paraId="27D616CD" w14:textId="77777777" w:rsidR="004F0A6A" w:rsidRPr="004F0A6A" w:rsidRDefault="004F0A6A" w:rsidP="004F0A6A">
      <w:pPr>
        <w:rPr>
          <w:rFonts w:ascii="Times New Roman" w:hAnsi="Times New Roman" w:cs="Times New Roman"/>
        </w:rPr>
      </w:pPr>
    </w:p>
    <w:p w14:paraId="5B358B24" w14:textId="77777777" w:rsidR="004F0A6A" w:rsidRPr="004F0A6A" w:rsidRDefault="004F0A6A" w:rsidP="004F0A6A">
      <w:pPr>
        <w:rPr>
          <w:rFonts w:ascii="Times New Roman" w:hAnsi="Times New Roman" w:cs="Times New Roman"/>
        </w:rPr>
      </w:pPr>
    </w:p>
    <w:p w14:paraId="3027C7A9" w14:textId="77777777" w:rsidR="004F0A6A" w:rsidRPr="004F0A6A" w:rsidRDefault="004F0A6A" w:rsidP="004F0A6A">
      <w:pPr>
        <w:rPr>
          <w:rFonts w:ascii="Times New Roman" w:hAnsi="Times New Roman" w:cs="Times New Roman"/>
        </w:rPr>
      </w:pPr>
    </w:p>
    <w:p w14:paraId="614C19A8" w14:textId="77777777" w:rsidR="00F04A1E" w:rsidRPr="004F0A6A" w:rsidRDefault="00F04A1E">
      <w:pPr>
        <w:rPr>
          <w:rFonts w:ascii="Times New Roman" w:hAnsi="Times New Roman" w:cs="Times New Roman"/>
        </w:rPr>
      </w:pPr>
    </w:p>
    <w:sectPr w:rsidR="00F04A1E" w:rsidRPr="004F0A6A" w:rsidSect="004F0A6A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6415A" w14:textId="77777777" w:rsidR="002E0816" w:rsidRDefault="002E0816" w:rsidP="004F0A6A">
      <w:pPr>
        <w:spacing w:after="0" w:line="240" w:lineRule="auto"/>
      </w:pPr>
      <w:r>
        <w:separator/>
      </w:r>
    </w:p>
  </w:endnote>
  <w:endnote w:type="continuationSeparator" w:id="0">
    <w:p w14:paraId="57ED58E2" w14:textId="77777777" w:rsidR="002E0816" w:rsidRDefault="002E0816" w:rsidP="004F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F219E" w14:textId="77777777" w:rsidR="004F0A6A" w:rsidRDefault="004F0A6A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01B9618D" w14:textId="77777777" w:rsidR="004F0A6A" w:rsidRDefault="004F0A6A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E666" w14:textId="77777777" w:rsidR="004F0A6A" w:rsidRPr="00CD705E" w:rsidRDefault="004F0A6A" w:rsidP="00CD705E">
    <w:pPr>
      <w:pStyle w:val="Subsol"/>
      <w:jc w:val="center"/>
      <w:rPr>
        <w:rFonts w:ascii="Times New Roman" w:hAnsi="Times New Roman"/>
      </w:rPr>
    </w:pPr>
    <w:r w:rsidRPr="00CD705E">
      <w:rPr>
        <w:rFonts w:ascii="Times New Roman" w:hAnsi="Times New Roman"/>
      </w:rPr>
      <w:fldChar w:fldCharType="begin"/>
    </w:r>
    <w:r w:rsidRPr="00CD705E">
      <w:rPr>
        <w:rFonts w:ascii="Times New Roman" w:hAnsi="Times New Roman"/>
      </w:rPr>
      <w:instrText xml:space="preserve"> PAGE  \* Arabic  \* MERGEFORMAT </w:instrText>
    </w:r>
    <w:r w:rsidRPr="00CD70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D705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4254" w14:textId="77777777" w:rsidR="002E0816" w:rsidRDefault="002E0816" w:rsidP="004F0A6A">
      <w:pPr>
        <w:spacing w:after="0" w:line="240" w:lineRule="auto"/>
      </w:pPr>
      <w:r>
        <w:separator/>
      </w:r>
    </w:p>
  </w:footnote>
  <w:footnote w:type="continuationSeparator" w:id="0">
    <w:p w14:paraId="6DB9FBF5" w14:textId="77777777" w:rsidR="002E0816" w:rsidRDefault="002E0816" w:rsidP="004F0A6A">
      <w:pPr>
        <w:spacing w:after="0" w:line="240" w:lineRule="auto"/>
      </w:pPr>
      <w:r>
        <w:continuationSeparator/>
      </w:r>
    </w:p>
  </w:footnote>
  <w:footnote w:id="1">
    <w:p w14:paraId="0CC5438E" w14:textId="77777777" w:rsidR="004F0A6A" w:rsidRPr="00CD705E" w:rsidRDefault="004F0A6A" w:rsidP="004F0A6A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06BD51FE" w14:textId="77777777" w:rsidR="004F0A6A" w:rsidRPr="00CD705E" w:rsidRDefault="004F0A6A" w:rsidP="004F0A6A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6A"/>
    <w:rsid w:val="002E0816"/>
    <w:rsid w:val="004F0A6A"/>
    <w:rsid w:val="00833E20"/>
    <w:rsid w:val="00F04A1E"/>
    <w:rsid w:val="00FE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76EB"/>
  <w15:chartTrackingRefBased/>
  <w15:docId w15:val="{43EB8AD4-1F99-4F3F-858E-DA25FFEE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A6A"/>
  </w:style>
  <w:style w:type="paragraph" w:styleId="Titlu1">
    <w:name w:val="heading 1"/>
    <w:basedOn w:val="Normal"/>
    <w:next w:val="Normal"/>
    <w:link w:val="Titlu1Caracter"/>
    <w:uiPriority w:val="9"/>
    <w:qFormat/>
    <w:rsid w:val="004F0A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F0A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F0A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F0A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F0A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F0A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F0A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F0A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F0A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F0A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F0A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F0A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F0A6A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F0A6A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F0A6A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F0A6A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F0A6A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F0A6A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F0A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F0A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F0A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F0A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F0A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F0A6A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4F0A6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F0A6A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F0A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F0A6A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F0A6A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semiHidden/>
    <w:unhideWhenUsed/>
    <w:rsid w:val="004F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F0A6A"/>
  </w:style>
  <w:style w:type="paragraph" w:styleId="Subsol">
    <w:name w:val="footer"/>
    <w:basedOn w:val="Normal"/>
    <w:link w:val="SubsolCaracter"/>
    <w:uiPriority w:val="99"/>
    <w:semiHidden/>
    <w:unhideWhenUsed/>
    <w:rsid w:val="004F0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F0A6A"/>
  </w:style>
  <w:style w:type="character" w:styleId="Hyperlink">
    <w:name w:val="Hyperlink"/>
    <w:rsid w:val="004F0A6A"/>
    <w:rPr>
      <w:color w:val="0000FF"/>
      <w:u w:val="single"/>
    </w:rPr>
  </w:style>
  <w:style w:type="character" w:styleId="Numrdepagin">
    <w:name w:val="page number"/>
    <w:basedOn w:val="Fontdeparagrafimplicit"/>
    <w:rsid w:val="004F0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214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1</cp:revision>
  <dcterms:created xsi:type="dcterms:W3CDTF">2026-01-30T18:19:00Z</dcterms:created>
  <dcterms:modified xsi:type="dcterms:W3CDTF">2026-01-30T18:28:00Z</dcterms:modified>
</cp:coreProperties>
</file>